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B56D1" w14:textId="77EBFA81" w:rsidR="00465256" w:rsidRDefault="00462AC2">
      <w:r>
        <w:t>English plans for Week beginning Monday 8</w:t>
      </w:r>
      <w:r w:rsidRPr="00462AC2">
        <w:rPr>
          <w:vertAlign w:val="superscript"/>
        </w:rPr>
        <w:t>th</w:t>
      </w:r>
      <w:r>
        <w:t xml:space="preserve"> June</w:t>
      </w:r>
    </w:p>
    <w:p w14:paraId="32F61828" w14:textId="26098296" w:rsidR="00462AC2" w:rsidRDefault="00462AC2"/>
    <w:p w14:paraId="55E375FA" w14:textId="1D4A533E" w:rsidR="00462AC2" w:rsidRDefault="00462AC2">
      <w:r>
        <w:t>Monday 8</w:t>
      </w:r>
      <w:r w:rsidRPr="00462AC2">
        <w:rPr>
          <w:vertAlign w:val="superscript"/>
        </w:rPr>
        <w:t>th</w:t>
      </w:r>
      <w:r>
        <w:t xml:space="preserve"> June</w:t>
      </w:r>
    </w:p>
    <w:p w14:paraId="387FAEDB" w14:textId="0C45F84E" w:rsidR="00462AC2" w:rsidRDefault="00462AC2">
      <w:r>
        <w:t>1. Begin to practise this week’s spellings</w:t>
      </w:r>
    </w:p>
    <w:p w14:paraId="769B27A7" w14:textId="34B67478" w:rsidR="00462AC2" w:rsidRDefault="00462AC2">
      <w:r>
        <w:t xml:space="preserve"> 2. Read the first half of the story of the Magic Paintbrush and answer comprehension questions</w:t>
      </w:r>
    </w:p>
    <w:p w14:paraId="61C126DB" w14:textId="744F35A2" w:rsidR="00462AC2" w:rsidRDefault="00462AC2">
      <w:r>
        <w:t>Tuesday 9</w:t>
      </w:r>
      <w:r w:rsidRPr="00462AC2">
        <w:rPr>
          <w:vertAlign w:val="superscript"/>
        </w:rPr>
        <w:t>th</w:t>
      </w:r>
      <w:r>
        <w:t xml:space="preserve"> June</w:t>
      </w:r>
    </w:p>
    <w:p w14:paraId="1DC97FAA" w14:textId="52D127C7" w:rsidR="00462AC2" w:rsidRDefault="00462AC2">
      <w:r>
        <w:t>1. Continue to practise this week’s spellings</w:t>
      </w:r>
    </w:p>
    <w:p w14:paraId="3CEFDD5A" w14:textId="1BA99DFD" w:rsidR="00462AC2" w:rsidRDefault="00462AC2">
      <w:r>
        <w:t>2. Read the second half of the story of the Magic Paintbrush and answer comprehension questions.</w:t>
      </w:r>
    </w:p>
    <w:p w14:paraId="551EA782" w14:textId="140D13B3" w:rsidR="00462AC2" w:rsidRDefault="00462AC2"/>
    <w:p w14:paraId="54B97BF7" w14:textId="69FC3E77" w:rsidR="00462AC2" w:rsidRDefault="00462AC2">
      <w:r>
        <w:t>Wednesday 10</w:t>
      </w:r>
      <w:r w:rsidRPr="00462AC2">
        <w:rPr>
          <w:vertAlign w:val="superscript"/>
        </w:rPr>
        <w:t>th</w:t>
      </w:r>
      <w:r>
        <w:t xml:space="preserve"> June</w:t>
      </w:r>
    </w:p>
    <w:p w14:paraId="0CF53D8A" w14:textId="3F869906" w:rsidR="00462AC2" w:rsidRDefault="00462AC2">
      <w:r>
        <w:t>1. Practise spellings again</w:t>
      </w:r>
    </w:p>
    <w:p w14:paraId="29A95DA3" w14:textId="18F27CBB" w:rsidR="00462AC2" w:rsidRDefault="00462AC2">
      <w:r>
        <w:t xml:space="preserve">2. </w:t>
      </w:r>
      <w:proofErr w:type="gramStart"/>
      <w:r>
        <w:t>Make a plan</w:t>
      </w:r>
      <w:proofErr w:type="gramEnd"/>
      <w:r>
        <w:t xml:space="preserve"> for a new Magic Paintbrush story</w:t>
      </w:r>
    </w:p>
    <w:p w14:paraId="29A7D718" w14:textId="26F3804C" w:rsidR="00462AC2" w:rsidRDefault="00462AC2"/>
    <w:p w14:paraId="668DAF82" w14:textId="1655DEC2" w:rsidR="00462AC2" w:rsidRDefault="00462AC2">
      <w:r>
        <w:t>Thursday 11</w:t>
      </w:r>
      <w:r w:rsidRPr="00462AC2">
        <w:rPr>
          <w:vertAlign w:val="superscript"/>
        </w:rPr>
        <w:t>th</w:t>
      </w:r>
      <w:r>
        <w:t xml:space="preserve"> June</w:t>
      </w:r>
    </w:p>
    <w:p w14:paraId="774F7ED5" w14:textId="2C26FE8E" w:rsidR="00462AC2" w:rsidRDefault="00462AC2">
      <w:r>
        <w:t>1. Spelling test</w:t>
      </w:r>
    </w:p>
    <w:p w14:paraId="6F00603B" w14:textId="74C5E3DC" w:rsidR="00462AC2" w:rsidRDefault="00462AC2">
      <w:r>
        <w:t>2. Begin to write a new Magic Paintbrush story</w:t>
      </w:r>
      <w:r w:rsidR="00635F11">
        <w:t xml:space="preserve"> – you will some more time tomorrow so </w:t>
      </w:r>
      <w:proofErr w:type="gramStart"/>
      <w:r w:rsidR="00635F11">
        <w:t>don’t</w:t>
      </w:r>
      <w:proofErr w:type="gramEnd"/>
      <w:r w:rsidR="00635F11">
        <w:t xml:space="preserve"> rush.</w:t>
      </w:r>
    </w:p>
    <w:p w14:paraId="22B5DB75" w14:textId="2AB1B714" w:rsidR="00635F11" w:rsidRDefault="00635F11">
      <w:r>
        <w:t xml:space="preserve">Look at the plan that you made yesterday and begin to write your story. Make sure that you introduce your character and include some description if you can. </w:t>
      </w:r>
      <w:r w:rsidR="00B715C1">
        <w:t xml:space="preserve"> You </w:t>
      </w:r>
      <w:proofErr w:type="gramStart"/>
      <w:r w:rsidR="00B715C1">
        <w:t>don’t</w:t>
      </w:r>
      <w:proofErr w:type="gramEnd"/>
      <w:r w:rsidR="00B715C1">
        <w:t xml:space="preserve"> have to write it in rhyme…that is </w:t>
      </w:r>
      <w:r w:rsidR="00B715C1" w:rsidRPr="00B715C1">
        <w:rPr>
          <w:b/>
          <w:bCs/>
        </w:rPr>
        <w:t>so</w:t>
      </w:r>
      <w:r w:rsidR="00B715C1">
        <w:t xml:space="preserve"> hard!</w:t>
      </w:r>
    </w:p>
    <w:p w14:paraId="47CE8A3F" w14:textId="384AD7EC" w:rsidR="00635F11" w:rsidRDefault="00635F11">
      <w:r>
        <w:t>Here is my example for an opening. I have decided to have a boy as my main character and set my story in a forest in England, not in China so I will have a selfish King, not an Emperor. You can set yours wherever you like.</w:t>
      </w:r>
    </w:p>
    <w:p w14:paraId="1DFFEC5E" w14:textId="653F09EB" w:rsidR="00635F11" w:rsidRPr="00692A41" w:rsidRDefault="00635F11">
      <w:pPr>
        <w:rPr>
          <w:sz w:val="28"/>
          <w:szCs w:val="28"/>
        </w:rPr>
      </w:pPr>
      <w:r w:rsidRPr="00692A41">
        <w:rPr>
          <w:sz w:val="28"/>
          <w:szCs w:val="28"/>
        </w:rPr>
        <w:t xml:space="preserve">Once there was </w:t>
      </w:r>
      <w:r w:rsidR="00692A41" w:rsidRPr="00692A41">
        <w:rPr>
          <w:sz w:val="28"/>
          <w:szCs w:val="28"/>
          <w:highlight w:val="yellow"/>
        </w:rPr>
        <w:t xml:space="preserve">a </w:t>
      </w:r>
      <w:r w:rsidRPr="00692A41">
        <w:rPr>
          <w:sz w:val="28"/>
          <w:szCs w:val="28"/>
          <w:highlight w:val="yellow"/>
        </w:rPr>
        <w:t>kind boy</w:t>
      </w:r>
      <w:r w:rsidRPr="00692A41">
        <w:rPr>
          <w:sz w:val="28"/>
          <w:szCs w:val="28"/>
        </w:rPr>
        <w:t xml:space="preserve"> called Tom </w:t>
      </w:r>
      <w:r w:rsidRPr="00692A41">
        <w:rPr>
          <w:sz w:val="28"/>
          <w:szCs w:val="28"/>
          <w:highlight w:val="green"/>
        </w:rPr>
        <w:t>who</w:t>
      </w:r>
      <w:r w:rsidRPr="00692A41">
        <w:rPr>
          <w:sz w:val="28"/>
          <w:szCs w:val="28"/>
        </w:rPr>
        <w:t xml:space="preserve"> lived in </w:t>
      </w:r>
      <w:r w:rsidR="00692A41" w:rsidRPr="00692A41">
        <w:rPr>
          <w:sz w:val="28"/>
          <w:szCs w:val="28"/>
          <w:highlight w:val="yellow"/>
        </w:rPr>
        <w:t xml:space="preserve">a </w:t>
      </w:r>
      <w:r w:rsidRPr="00692A41">
        <w:rPr>
          <w:sz w:val="28"/>
          <w:szCs w:val="28"/>
          <w:highlight w:val="yellow"/>
        </w:rPr>
        <w:t>small village surrounded by a deep, dark forest.</w:t>
      </w:r>
      <w:r w:rsidRPr="00692A41">
        <w:rPr>
          <w:sz w:val="28"/>
          <w:szCs w:val="28"/>
        </w:rPr>
        <w:t xml:space="preserve"> Tom loved to draw </w:t>
      </w:r>
      <w:r w:rsidRPr="00692A41">
        <w:rPr>
          <w:sz w:val="28"/>
          <w:szCs w:val="28"/>
          <w:highlight w:val="green"/>
        </w:rPr>
        <w:t>but</w:t>
      </w:r>
      <w:r w:rsidRPr="00692A41">
        <w:rPr>
          <w:sz w:val="28"/>
          <w:szCs w:val="28"/>
        </w:rPr>
        <w:t xml:space="preserve"> he was quite poor, </w:t>
      </w:r>
      <w:r w:rsidRPr="00692A41">
        <w:rPr>
          <w:sz w:val="28"/>
          <w:szCs w:val="28"/>
          <w:highlight w:val="green"/>
        </w:rPr>
        <w:t>so</w:t>
      </w:r>
      <w:r w:rsidRPr="00692A41">
        <w:rPr>
          <w:sz w:val="28"/>
          <w:szCs w:val="28"/>
        </w:rPr>
        <w:t xml:space="preserve"> he </w:t>
      </w:r>
      <w:proofErr w:type="gramStart"/>
      <w:r w:rsidRPr="00692A41">
        <w:rPr>
          <w:sz w:val="28"/>
          <w:szCs w:val="28"/>
        </w:rPr>
        <w:t>didn’t</w:t>
      </w:r>
      <w:proofErr w:type="gramEnd"/>
      <w:r w:rsidRPr="00692A41">
        <w:rPr>
          <w:sz w:val="28"/>
          <w:szCs w:val="28"/>
        </w:rPr>
        <w:t xml:space="preserve"> have any art </w:t>
      </w:r>
      <w:r w:rsidRPr="00692A41">
        <w:rPr>
          <w:sz w:val="28"/>
          <w:szCs w:val="28"/>
          <w:highlight w:val="cyan"/>
        </w:rPr>
        <w:t>equipment.</w:t>
      </w:r>
      <w:r w:rsidRPr="00692A41">
        <w:rPr>
          <w:sz w:val="28"/>
          <w:szCs w:val="28"/>
        </w:rPr>
        <w:t xml:space="preserve"> Instead, </w:t>
      </w:r>
      <w:r w:rsidRPr="00B715C1">
        <w:rPr>
          <w:sz w:val="28"/>
          <w:szCs w:val="28"/>
          <w:highlight w:val="magenta"/>
        </w:rPr>
        <w:t>he scratched his pictures in the mud on the forest floor with a piece of stick</w:t>
      </w:r>
      <w:r w:rsidRPr="00692A41">
        <w:rPr>
          <w:sz w:val="28"/>
          <w:szCs w:val="28"/>
        </w:rPr>
        <w:t xml:space="preserve">. </w:t>
      </w:r>
      <w:r w:rsidRPr="00692A41">
        <w:rPr>
          <w:sz w:val="28"/>
          <w:szCs w:val="28"/>
          <w:highlight w:val="cyan"/>
        </w:rPr>
        <w:t>Sadly,</w:t>
      </w:r>
      <w:r w:rsidRPr="00692A41">
        <w:rPr>
          <w:sz w:val="28"/>
          <w:szCs w:val="28"/>
        </w:rPr>
        <w:t xml:space="preserve"> every time it </w:t>
      </w:r>
      <w:proofErr w:type="gramStart"/>
      <w:r w:rsidRPr="00692A41">
        <w:rPr>
          <w:sz w:val="28"/>
          <w:szCs w:val="28"/>
        </w:rPr>
        <w:t>rained,</w:t>
      </w:r>
      <w:proofErr w:type="gramEnd"/>
      <w:r w:rsidRPr="00692A41">
        <w:rPr>
          <w:sz w:val="28"/>
          <w:szCs w:val="28"/>
        </w:rPr>
        <w:t xml:space="preserve"> his pictures were washed away. </w:t>
      </w:r>
    </w:p>
    <w:p w14:paraId="5D4A8F9E" w14:textId="4F1FBBDC" w:rsidR="00635F11" w:rsidRPr="00692A41" w:rsidRDefault="00635F11">
      <w:pPr>
        <w:rPr>
          <w:sz w:val="28"/>
          <w:szCs w:val="28"/>
        </w:rPr>
      </w:pPr>
      <w:r w:rsidRPr="00692A41">
        <w:rPr>
          <w:sz w:val="28"/>
          <w:szCs w:val="28"/>
        </w:rPr>
        <w:t>One day</w:t>
      </w:r>
      <w:r w:rsidR="00B715C1">
        <w:rPr>
          <w:sz w:val="28"/>
          <w:szCs w:val="28"/>
        </w:rPr>
        <w:t>,</w:t>
      </w:r>
      <w:r w:rsidRPr="00692A41">
        <w:rPr>
          <w:sz w:val="28"/>
          <w:szCs w:val="28"/>
        </w:rPr>
        <w:t xml:space="preserve"> Tom was drawing on the forest floor </w:t>
      </w:r>
      <w:r w:rsidRPr="00692A41">
        <w:rPr>
          <w:sz w:val="28"/>
          <w:szCs w:val="28"/>
          <w:highlight w:val="green"/>
        </w:rPr>
        <w:t>when</w:t>
      </w:r>
      <w:r w:rsidRPr="00692A41">
        <w:rPr>
          <w:sz w:val="28"/>
          <w:szCs w:val="28"/>
        </w:rPr>
        <w:t xml:space="preserve"> he noticed </w:t>
      </w:r>
      <w:r w:rsidRPr="00692A41">
        <w:rPr>
          <w:sz w:val="28"/>
          <w:szCs w:val="28"/>
          <w:highlight w:val="yellow"/>
        </w:rPr>
        <w:t xml:space="preserve">a </w:t>
      </w:r>
      <w:r w:rsidR="00692A41" w:rsidRPr="00692A41">
        <w:rPr>
          <w:sz w:val="28"/>
          <w:szCs w:val="28"/>
          <w:highlight w:val="yellow"/>
        </w:rPr>
        <w:t xml:space="preserve">kindly </w:t>
      </w:r>
      <w:r w:rsidRPr="00692A41">
        <w:rPr>
          <w:sz w:val="28"/>
          <w:szCs w:val="28"/>
          <w:highlight w:val="yellow"/>
        </w:rPr>
        <w:t>old woman</w:t>
      </w:r>
      <w:r w:rsidRPr="00692A41">
        <w:rPr>
          <w:sz w:val="28"/>
          <w:szCs w:val="28"/>
        </w:rPr>
        <w:t xml:space="preserve"> sitting </w:t>
      </w:r>
      <w:r w:rsidR="00692A41" w:rsidRPr="00692A41">
        <w:rPr>
          <w:sz w:val="28"/>
          <w:szCs w:val="28"/>
        </w:rPr>
        <w:t xml:space="preserve">under </w:t>
      </w:r>
      <w:r w:rsidR="00692A41" w:rsidRPr="00B715C1">
        <w:rPr>
          <w:sz w:val="28"/>
          <w:szCs w:val="28"/>
          <w:highlight w:val="yellow"/>
        </w:rPr>
        <w:t>a tall oak tree</w:t>
      </w:r>
      <w:r w:rsidR="00692A41" w:rsidRPr="00692A41">
        <w:rPr>
          <w:sz w:val="28"/>
          <w:szCs w:val="28"/>
        </w:rPr>
        <w:t xml:space="preserve">. Tom smiled at her </w:t>
      </w:r>
      <w:r w:rsidR="00692A41" w:rsidRPr="00692A41">
        <w:rPr>
          <w:sz w:val="28"/>
          <w:szCs w:val="28"/>
          <w:highlight w:val="green"/>
        </w:rPr>
        <w:t>and</w:t>
      </w:r>
      <w:r w:rsidR="00692A41" w:rsidRPr="00692A41">
        <w:rPr>
          <w:sz w:val="28"/>
          <w:szCs w:val="28"/>
        </w:rPr>
        <w:t xml:space="preserve"> said hello. “I have something for you here,” said the old woman a</w:t>
      </w:r>
      <w:r w:rsidR="00692A41" w:rsidRPr="00692A41">
        <w:rPr>
          <w:sz w:val="28"/>
          <w:szCs w:val="28"/>
          <w:highlight w:val="green"/>
        </w:rPr>
        <w:t>nd</w:t>
      </w:r>
      <w:r w:rsidR="00692A41" w:rsidRPr="00692A41">
        <w:rPr>
          <w:sz w:val="28"/>
          <w:szCs w:val="28"/>
        </w:rPr>
        <w:t xml:space="preserve"> she gave Tom a paintbrush. “It’s magic,” she said and then, in </w:t>
      </w:r>
      <w:r w:rsidR="00692A41" w:rsidRPr="00692A41">
        <w:rPr>
          <w:sz w:val="28"/>
          <w:szCs w:val="28"/>
          <w:highlight w:val="yellow"/>
        </w:rPr>
        <w:t>a puff of coloured smoke</w:t>
      </w:r>
      <w:r w:rsidR="00692A41" w:rsidRPr="00692A41">
        <w:rPr>
          <w:sz w:val="28"/>
          <w:szCs w:val="28"/>
        </w:rPr>
        <w:t xml:space="preserve">, the old woman disappeared! Tom stared in </w:t>
      </w:r>
      <w:r w:rsidR="00692A41" w:rsidRPr="00692A41">
        <w:rPr>
          <w:sz w:val="28"/>
          <w:szCs w:val="28"/>
          <w:highlight w:val="cyan"/>
        </w:rPr>
        <w:t>amazement</w:t>
      </w:r>
      <w:r w:rsidR="00692A41" w:rsidRPr="00692A41">
        <w:rPr>
          <w:sz w:val="28"/>
          <w:szCs w:val="28"/>
        </w:rPr>
        <w:t xml:space="preserve"> and he said to himself</w:t>
      </w:r>
      <w:r w:rsidR="00692A41">
        <w:rPr>
          <w:sz w:val="28"/>
          <w:szCs w:val="28"/>
        </w:rPr>
        <w:t xml:space="preserve"> </w:t>
      </w:r>
      <w:r w:rsidR="00692A41" w:rsidRPr="00692A41">
        <w:rPr>
          <w:sz w:val="28"/>
          <w:szCs w:val="28"/>
          <w:highlight w:val="cyan"/>
        </w:rPr>
        <w:t>quietly</w:t>
      </w:r>
      <w:r w:rsidR="00692A41" w:rsidRPr="00692A41">
        <w:rPr>
          <w:sz w:val="28"/>
          <w:szCs w:val="28"/>
        </w:rPr>
        <w:t>, “</w:t>
      </w:r>
      <w:r w:rsidR="00692A41" w:rsidRPr="00692A41">
        <w:rPr>
          <w:sz w:val="28"/>
          <w:szCs w:val="28"/>
          <w:highlight w:val="lightGray"/>
        </w:rPr>
        <w:t>Can that really be true?”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62AC2" w14:paraId="25795E37" w14:textId="77777777" w:rsidTr="005D354F">
        <w:tc>
          <w:tcPr>
            <w:tcW w:w="10456" w:type="dxa"/>
            <w:gridSpan w:val="3"/>
          </w:tcPr>
          <w:p w14:paraId="74EC0582" w14:textId="77777777" w:rsidR="00462AC2" w:rsidRPr="00462AC2" w:rsidRDefault="00462AC2">
            <w:pPr>
              <w:rPr>
                <w:u w:val="single"/>
              </w:rPr>
            </w:pPr>
            <w:r w:rsidRPr="00462AC2">
              <w:rPr>
                <w:u w:val="single"/>
              </w:rPr>
              <w:t>Thursday 11</w:t>
            </w:r>
            <w:r w:rsidRPr="00462AC2">
              <w:rPr>
                <w:u w:val="single"/>
                <w:vertAlign w:val="superscript"/>
              </w:rPr>
              <w:t>th</w:t>
            </w:r>
            <w:r w:rsidRPr="00462AC2">
              <w:rPr>
                <w:u w:val="single"/>
              </w:rPr>
              <w:t xml:space="preserve"> June</w:t>
            </w:r>
          </w:p>
          <w:p w14:paraId="2D32E7E8" w14:textId="77777777" w:rsidR="00462AC2" w:rsidRDefault="00462AC2">
            <w:r w:rsidRPr="00462AC2">
              <w:rPr>
                <w:u w:val="single"/>
              </w:rPr>
              <w:t>L.O: To write a new story</w:t>
            </w:r>
            <w:r>
              <w:t xml:space="preserve"> (about a Magic Paintbrush)</w:t>
            </w:r>
          </w:p>
          <w:p w14:paraId="23664532" w14:textId="18FC66E7" w:rsidR="00462AC2" w:rsidRDefault="00462AC2">
            <w:r>
              <w:t>S.C:</w:t>
            </w:r>
          </w:p>
        </w:tc>
      </w:tr>
      <w:tr w:rsidR="00462AC2" w14:paraId="0FD94A62" w14:textId="77777777" w:rsidTr="00462AC2">
        <w:tc>
          <w:tcPr>
            <w:tcW w:w="3485" w:type="dxa"/>
          </w:tcPr>
          <w:p w14:paraId="06AEA50B" w14:textId="3CEEBBF7" w:rsidR="00462AC2" w:rsidRDefault="00462AC2">
            <w:r>
              <w:t>Must</w:t>
            </w:r>
            <w:r w:rsidR="00635F11">
              <w:t>:</w:t>
            </w:r>
          </w:p>
          <w:p w14:paraId="2DADC959" w14:textId="4F22C639" w:rsidR="00635F11" w:rsidRDefault="00635F11" w:rsidP="00635F11">
            <w:pPr>
              <w:pStyle w:val="ListParagraph"/>
              <w:numPr>
                <w:ilvl w:val="0"/>
                <w:numId w:val="1"/>
              </w:numPr>
            </w:pPr>
            <w:r>
              <w:t>Write in complete sentences that make sense</w:t>
            </w:r>
          </w:p>
          <w:p w14:paraId="041B69B4" w14:textId="351B3FAC" w:rsidR="00635F11" w:rsidRDefault="00635F11" w:rsidP="00635F11">
            <w:pPr>
              <w:pStyle w:val="ListParagraph"/>
              <w:numPr>
                <w:ilvl w:val="0"/>
                <w:numId w:val="1"/>
              </w:numPr>
            </w:pPr>
            <w:r>
              <w:t>Form your letters clearly</w:t>
            </w:r>
          </w:p>
          <w:p w14:paraId="71667443" w14:textId="1779CF2E" w:rsidR="00635F11" w:rsidRDefault="00635F11" w:rsidP="00635F11">
            <w:pPr>
              <w:pStyle w:val="ListParagraph"/>
              <w:numPr>
                <w:ilvl w:val="0"/>
                <w:numId w:val="1"/>
              </w:numPr>
            </w:pPr>
            <w:r>
              <w:t>Use capital letters and full stops</w:t>
            </w:r>
          </w:p>
          <w:p w14:paraId="3C202FA9" w14:textId="7C19D934" w:rsidR="00462AC2" w:rsidRDefault="00462AC2"/>
        </w:tc>
        <w:tc>
          <w:tcPr>
            <w:tcW w:w="3485" w:type="dxa"/>
          </w:tcPr>
          <w:p w14:paraId="2B889073" w14:textId="77777777" w:rsidR="00462AC2" w:rsidRDefault="00635F11">
            <w:r>
              <w:t>Should:</w:t>
            </w:r>
          </w:p>
          <w:p w14:paraId="1CA46CD8" w14:textId="77777777" w:rsidR="00635F11" w:rsidRPr="00692A41" w:rsidRDefault="00635F11" w:rsidP="00635F11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692A41">
              <w:rPr>
                <w:highlight w:val="yellow"/>
              </w:rPr>
              <w:t>Use some description to introduce your main character or setting</w:t>
            </w:r>
          </w:p>
          <w:p w14:paraId="156126B1" w14:textId="77777777" w:rsidR="00635F11" w:rsidRPr="00B715C1" w:rsidRDefault="00635F11" w:rsidP="00635F11">
            <w:pPr>
              <w:pStyle w:val="ListParagraph"/>
              <w:numPr>
                <w:ilvl w:val="0"/>
                <w:numId w:val="2"/>
              </w:numPr>
              <w:rPr>
                <w:highlight w:val="green"/>
              </w:rPr>
            </w:pPr>
            <w:r w:rsidRPr="00B715C1">
              <w:rPr>
                <w:highlight w:val="green"/>
              </w:rPr>
              <w:t>Use a range of conjunctions to join phrases and sentences</w:t>
            </w:r>
          </w:p>
          <w:p w14:paraId="39D12B67" w14:textId="7106577E" w:rsidR="00635F11" w:rsidRDefault="00635F11" w:rsidP="00635F11">
            <w:pPr>
              <w:pStyle w:val="ListParagraph"/>
              <w:numPr>
                <w:ilvl w:val="0"/>
                <w:numId w:val="2"/>
              </w:numPr>
            </w:pPr>
            <w:r w:rsidRPr="00B715C1">
              <w:t>Include a question</w:t>
            </w:r>
          </w:p>
        </w:tc>
        <w:tc>
          <w:tcPr>
            <w:tcW w:w="3486" w:type="dxa"/>
          </w:tcPr>
          <w:p w14:paraId="0445ECE2" w14:textId="77777777" w:rsidR="00462AC2" w:rsidRDefault="00635F11">
            <w:r>
              <w:t>Could:</w:t>
            </w:r>
          </w:p>
          <w:p w14:paraId="741F127E" w14:textId="77777777" w:rsidR="00635F11" w:rsidRDefault="00635F11" w:rsidP="00635F11">
            <w:pPr>
              <w:pStyle w:val="ListParagraph"/>
              <w:numPr>
                <w:ilvl w:val="0"/>
                <w:numId w:val="3"/>
              </w:numPr>
            </w:pPr>
            <w:r>
              <w:t>Use joined handwriting</w:t>
            </w:r>
          </w:p>
          <w:p w14:paraId="2FA2C8BC" w14:textId="47BBADB5" w:rsidR="00635F11" w:rsidRPr="00692A41" w:rsidRDefault="00635F11" w:rsidP="00635F11">
            <w:pPr>
              <w:pStyle w:val="ListParagraph"/>
              <w:numPr>
                <w:ilvl w:val="0"/>
                <w:numId w:val="3"/>
              </w:numPr>
              <w:rPr>
                <w:highlight w:val="cyan"/>
              </w:rPr>
            </w:pPr>
            <w:r w:rsidRPr="00692A41">
              <w:rPr>
                <w:highlight w:val="cyan"/>
              </w:rPr>
              <w:t>Use some words that end with -</w:t>
            </w:r>
            <w:proofErr w:type="spellStart"/>
            <w:r w:rsidRPr="00692A41">
              <w:rPr>
                <w:highlight w:val="cyan"/>
              </w:rPr>
              <w:t>ful</w:t>
            </w:r>
            <w:proofErr w:type="spellEnd"/>
            <w:r w:rsidRPr="00692A41">
              <w:rPr>
                <w:highlight w:val="cyan"/>
              </w:rPr>
              <w:t xml:space="preserve">, -less, </w:t>
            </w:r>
            <w:r w:rsidR="00692A41" w:rsidRPr="00692A41">
              <w:rPr>
                <w:highlight w:val="cyan"/>
              </w:rPr>
              <w:t>-</w:t>
            </w:r>
            <w:proofErr w:type="spellStart"/>
            <w:r w:rsidR="00692A41" w:rsidRPr="00692A41">
              <w:rPr>
                <w:highlight w:val="cyan"/>
              </w:rPr>
              <w:t>ment</w:t>
            </w:r>
            <w:proofErr w:type="spellEnd"/>
            <w:r w:rsidR="00692A41" w:rsidRPr="00692A41">
              <w:rPr>
                <w:highlight w:val="cyan"/>
              </w:rPr>
              <w:t xml:space="preserve">, </w:t>
            </w:r>
            <w:r w:rsidRPr="00692A41">
              <w:rPr>
                <w:highlight w:val="cyan"/>
              </w:rPr>
              <w:t>-</w:t>
            </w:r>
            <w:proofErr w:type="spellStart"/>
            <w:r w:rsidRPr="00692A41">
              <w:rPr>
                <w:highlight w:val="cyan"/>
              </w:rPr>
              <w:t>ly</w:t>
            </w:r>
            <w:proofErr w:type="spellEnd"/>
          </w:p>
          <w:p w14:paraId="287AF36C" w14:textId="522E3E3D" w:rsidR="00635F11" w:rsidRDefault="00635F11" w:rsidP="00635F11">
            <w:pPr>
              <w:pStyle w:val="ListParagraph"/>
              <w:numPr>
                <w:ilvl w:val="0"/>
                <w:numId w:val="3"/>
              </w:numPr>
            </w:pPr>
            <w:r w:rsidRPr="00B715C1">
              <w:t xml:space="preserve">Include as much interesting detail as you can. </w:t>
            </w:r>
            <w:proofErr w:type="gramStart"/>
            <w:r w:rsidRPr="00B715C1">
              <w:t>Don’t</w:t>
            </w:r>
            <w:proofErr w:type="gramEnd"/>
            <w:r w:rsidRPr="00B715C1">
              <w:t xml:space="preserve"> rush to get to the end of the story.</w:t>
            </w:r>
          </w:p>
        </w:tc>
      </w:tr>
    </w:tbl>
    <w:p w14:paraId="3E1AB287" w14:textId="77777777" w:rsidR="00462AC2" w:rsidRDefault="00462AC2"/>
    <w:p w14:paraId="39510F3C" w14:textId="77777777" w:rsidR="00462AC2" w:rsidRDefault="00462AC2"/>
    <w:p w14:paraId="4B4A2EA3" w14:textId="2E36F5BA" w:rsidR="00462AC2" w:rsidRDefault="00B715C1">
      <w:r>
        <w:t>Friday 12</w:t>
      </w:r>
      <w:r w:rsidRPr="00B715C1">
        <w:rPr>
          <w:vertAlign w:val="superscript"/>
        </w:rPr>
        <w:t>th</w:t>
      </w:r>
      <w:r>
        <w:t xml:space="preserve"> June</w:t>
      </w:r>
    </w:p>
    <w:p w14:paraId="0D7D9FE3" w14:textId="46379EC8" w:rsidR="00B715C1" w:rsidRDefault="00B715C1">
      <w:r>
        <w:t xml:space="preserve"> Carry on with the story that you started yesterday. Use the same success criteria and try to make your story as interesting as you can. </w:t>
      </w:r>
      <w:proofErr w:type="gramStart"/>
      <w:r>
        <w:t>Don’t</w:t>
      </w:r>
      <w:proofErr w:type="gramEnd"/>
      <w:r>
        <w:t xml:space="preserve"> forget you can also use time adverbials to show how time is moving on and to connect events together. The next day…Later that day…Soon after</w:t>
      </w:r>
      <w:proofErr w:type="gramStart"/>
      <w:r>
        <w:t>….All</w:t>
      </w:r>
      <w:proofErr w:type="gramEnd"/>
      <w:r>
        <w:t xml:space="preserve"> of a sudden….straight away…After a while </w:t>
      </w:r>
    </w:p>
    <w:p w14:paraId="5ED33EA3" w14:textId="6916E734" w:rsidR="00B715C1" w:rsidRDefault="00B715C1"/>
    <w:p w14:paraId="0BB52C9B" w14:textId="1E4281F5" w:rsidR="00B715C1" w:rsidRDefault="00137A14">
      <w:r>
        <w:t xml:space="preserve"> I have included a PDG of the Magic Paintbrush story and the spellings on separate links</w:t>
      </w:r>
    </w:p>
    <w:sectPr w:rsidR="00B715C1" w:rsidSect="00462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3804"/>
    <w:multiLevelType w:val="hybridMultilevel"/>
    <w:tmpl w:val="43BC1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F705C"/>
    <w:multiLevelType w:val="hybridMultilevel"/>
    <w:tmpl w:val="A2C021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1786B"/>
    <w:multiLevelType w:val="hybridMultilevel"/>
    <w:tmpl w:val="0AD85B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C2"/>
    <w:rsid w:val="00137A14"/>
    <w:rsid w:val="00462AC2"/>
    <w:rsid w:val="00465256"/>
    <w:rsid w:val="00635F11"/>
    <w:rsid w:val="00692A41"/>
    <w:rsid w:val="00B7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EB4A"/>
  <w15:chartTrackingRefBased/>
  <w15:docId w15:val="{9777BE82-D3A2-4EC2-9AB3-261BB29D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2020-06-05T11:59:00Z</dcterms:created>
  <dcterms:modified xsi:type="dcterms:W3CDTF">2020-06-05T14:46:00Z</dcterms:modified>
</cp:coreProperties>
</file>