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178D" w14:textId="1FA5739D" w:rsidR="00522DA5" w:rsidRDefault="00522DA5"/>
    <w:tbl>
      <w:tblPr>
        <w:tblpPr w:leftFromText="180" w:rightFromText="180" w:vertAnchor="text" w:horzAnchor="margin" w:tblpXSpec="center" w:tblpY="-614"/>
        <w:tblW w:w="110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4"/>
        <w:gridCol w:w="3538"/>
        <w:gridCol w:w="3538"/>
        <w:gridCol w:w="3677"/>
      </w:tblGrid>
      <w:tr w:rsidR="00522DA5" w:rsidRPr="00522DA5" w14:paraId="2985E520" w14:textId="77777777" w:rsidTr="00522DA5">
        <w:trPr>
          <w:gridBefore w:val="1"/>
          <w:wBefore w:w="294" w:type="dxa"/>
          <w:trHeight w:val="459"/>
        </w:trPr>
        <w:tc>
          <w:tcPr>
            <w:tcW w:w="1075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F5C1F" w14:textId="77777777" w:rsidR="00522DA5" w:rsidRDefault="00522DA5" w:rsidP="00522DA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24"/>
                <w:sz w:val="18"/>
                <w:szCs w:val="18"/>
                <w:lang w:eastAsia="en-GB"/>
              </w:rPr>
            </w:pPr>
          </w:p>
          <w:p w14:paraId="18AB57CA" w14:textId="77777777" w:rsidR="00522DA5" w:rsidRPr="00522DA5" w:rsidRDefault="00522DA5" w:rsidP="00522DA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b/>
                <w:bCs/>
                <w:kern w:val="24"/>
                <w:sz w:val="18"/>
                <w:szCs w:val="18"/>
                <w:lang w:eastAsia="en-GB"/>
              </w:rPr>
              <w:t>Learning objectives and Success Criteria for the whole week</w:t>
            </w:r>
          </w:p>
          <w:p w14:paraId="3B5FA727" w14:textId="5B81ABDE" w:rsidR="00522DA5" w:rsidRDefault="00522DA5" w:rsidP="00522DA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4"/>
                <w:sz w:val="18"/>
                <w:szCs w:val="18"/>
                <w:lang w:eastAsia="en-GB"/>
              </w:rPr>
              <w:t>Monday or Day 1</w:t>
            </w:r>
          </w:p>
          <w:p w14:paraId="6E90CF60" w14:textId="577840ED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b/>
                <w:bCs/>
                <w:kern w:val="24"/>
                <w:sz w:val="18"/>
                <w:szCs w:val="18"/>
                <w:u w:val="single"/>
                <w:lang w:eastAsia="en-GB"/>
              </w:rPr>
              <w:t>L.O: To write the beginning of a magic story</w:t>
            </w:r>
          </w:p>
          <w:p w14:paraId="447076AF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b/>
                <w:bCs/>
                <w:kern w:val="24"/>
                <w:sz w:val="18"/>
                <w:szCs w:val="18"/>
                <w:lang w:eastAsia="en-GB"/>
              </w:rPr>
              <w:t>S.C:</w:t>
            </w:r>
          </w:p>
        </w:tc>
      </w:tr>
      <w:tr w:rsidR="00522DA5" w:rsidRPr="00522DA5" w14:paraId="32016E53" w14:textId="77777777" w:rsidTr="00522DA5">
        <w:trPr>
          <w:trHeight w:val="1461"/>
        </w:trPr>
        <w:tc>
          <w:tcPr>
            <w:tcW w:w="3832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3D664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Must</w:t>
            </w:r>
          </w:p>
          <w:p w14:paraId="5E348508" w14:textId="77777777" w:rsidR="00522DA5" w:rsidRPr="00522DA5" w:rsidRDefault="00522DA5" w:rsidP="00522DA5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Introduce your magic character</w:t>
            </w:r>
          </w:p>
          <w:p w14:paraId="1FE0616B" w14:textId="77777777" w:rsidR="00522DA5" w:rsidRPr="00522DA5" w:rsidRDefault="00522DA5" w:rsidP="00522DA5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Write complete sentences</w:t>
            </w:r>
          </w:p>
          <w:p w14:paraId="7E0613B8" w14:textId="77777777" w:rsidR="00522DA5" w:rsidRPr="00522DA5" w:rsidRDefault="00522DA5" w:rsidP="00522DA5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Use easy to read handwriting</w:t>
            </w:r>
          </w:p>
        </w:tc>
        <w:tc>
          <w:tcPr>
            <w:tcW w:w="35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F6F7B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Should</w:t>
            </w:r>
          </w:p>
          <w:p w14:paraId="18D4A26B" w14:textId="77777777" w:rsidR="00522DA5" w:rsidRPr="00522DA5" w:rsidRDefault="00522DA5" w:rsidP="00522DA5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green"/>
                <w:lang w:eastAsia="en-GB"/>
              </w:rPr>
              <w:t>Use expanded noun phrases for description</w:t>
            </w:r>
          </w:p>
          <w:p w14:paraId="3067A974" w14:textId="77777777" w:rsidR="00522DA5" w:rsidRPr="00522DA5" w:rsidRDefault="00522DA5" w:rsidP="00522DA5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cyan"/>
                <w:lang w:eastAsia="en-GB"/>
              </w:rPr>
              <w:t>Use conjunctions for longer sentences</w:t>
            </w:r>
          </w:p>
          <w:p w14:paraId="13DCA507" w14:textId="77777777" w:rsidR="00522DA5" w:rsidRPr="00522DA5" w:rsidRDefault="00522DA5" w:rsidP="00522DA5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Check your spelling</w:t>
            </w:r>
          </w:p>
        </w:tc>
        <w:tc>
          <w:tcPr>
            <w:tcW w:w="36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3C7E0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Could</w:t>
            </w:r>
          </w:p>
          <w:p w14:paraId="1607970C" w14:textId="77777777" w:rsidR="00522DA5" w:rsidRPr="00522DA5" w:rsidRDefault="00522DA5" w:rsidP="00522DA5">
            <w:pPr>
              <w:numPr>
                <w:ilvl w:val="0"/>
                <w:numId w:val="6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lightGray"/>
                <w:lang w:eastAsia="en-GB"/>
              </w:rPr>
              <w:t xml:space="preserve">Use a range of </w:t>
            </w:r>
            <w:proofErr w:type="gramStart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lightGray"/>
                <w:lang w:eastAsia="en-GB"/>
              </w:rPr>
              <w:t>punctuation .</w:t>
            </w:r>
            <w:proofErr w:type="gramEnd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lightGray"/>
                <w:lang w:eastAsia="en-GB"/>
              </w:rPr>
              <w:t xml:space="preserve"> ? ! </w:t>
            </w: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, </w:t>
            </w:r>
          </w:p>
          <w:p w14:paraId="3C3A6374" w14:textId="77777777" w:rsidR="00522DA5" w:rsidRPr="00522DA5" w:rsidRDefault="00522DA5" w:rsidP="00522DA5">
            <w:pPr>
              <w:numPr>
                <w:ilvl w:val="0"/>
                <w:numId w:val="6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Use words with </w:t>
            </w: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magenta"/>
                <w:lang w:eastAsia="en-GB"/>
              </w:rPr>
              <w:t>–</w:t>
            </w:r>
            <w:proofErr w:type="spellStart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magenta"/>
                <w:lang w:eastAsia="en-GB"/>
              </w:rPr>
              <w:t>ly</w:t>
            </w:r>
            <w:proofErr w:type="spellEnd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magenta"/>
                <w:lang w:eastAsia="en-GB"/>
              </w:rPr>
              <w:t>, -</w:t>
            </w:r>
            <w:proofErr w:type="spellStart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magenta"/>
                <w:lang w:eastAsia="en-GB"/>
              </w:rPr>
              <w:t>ful</w:t>
            </w:r>
            <w:proofErr w:type="spellEnd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magenta"/>
                <w:lang w:eastAsia="en-GB"/>
              </w:rPr>
              <w:t xml:space="preserve">, </w:t>
            </w: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-ness, -less endings</w:t>
            </w:r>
          </w:p>
          <w:p w14:paraId="2706268B" w14:textId="77777777" w:rsidR="00522DA5" w:rsidRPr="00522DA5" w:rsidRDefault="00522DA5" w:rsidP="00522DA5">
            <w:pPr>
              <w:numPr>
                <w:ilvl w:val="0"/>
                <w:numId w:val="6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Joined handwriting</w:t>
            </w:r>
          </w:p>
        </w:tc>
      </w:tr>
    </w:tbl>
    <w:p w14:paraId="2AABD9B7" w14:textId="77777777" w:rsidR="00522DA5" w:rsidRDefault="00522DA5" w:rsidP="00522DA5">
      <w:pPr>
        <w:pStyle w:val="NormalWeb"/>
        <w:spacing w:before="0" w:beforeAutospacing="0" w:after="0" w:afterAutospacing="0"/>
      </w:pPr>
      <w:r>
        <w:rPr>
          <w:rFonts w:asciiTheme="minorHAnsi" w:eastAsiaTheme="minorEastAsia" w:hAnsi="Century Gothic" w:cstheme="minorBidi"/>
          <w:b/>
          <w:bCs/>
          <w:color w:val="FFFFFF" w:themeColor="light1"/>
          <w:kern w:val="24"/>
          <w:sz w:val="28"/>
          <w:szCs w:val="28"/>
        </w:rPr>
        <w:t>L.O: To write end of a magic story</w:t>
      </w:r>
    </w:p>
    <w:tbl>
      <w:tblPr>
        <w:tblpPr w:leftFromText="180" w:rightFromText="180" w:vertAnchor="text" w:horzAnchor="margin" w:tblpXSpec="center" w:tblpY="248"/>
        <w:tblW w:w="112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47"/>
        <w:gridCol w:w="3748"/>
        <w:gridCol w:w="3749"/>
      </w:tblGrid>
      <w:tr w:rsidR="00522DA5" w:rsidRPr="00522DA5" w14:paraId="3279F957" w14:textId="77777777" w:rsidTr="00522DA5">
        <w:trPr>
          <w:trHeight w:val="537"/>
        </w:trPr>
        <w:tc>
          <w:tcPr>
            <w:tcW w:w="1124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27D66" w14:textId="4C67E9F2" w:rsidR="00522DA5" w:rsidRDefault="00522DA5" w:rsidP="00522DA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24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4"/>
                <w:sz w:val="18"/>
                <w:szCs w:val="18"/>
                <w:lang w:eastAsia="en-GB"/>
              </w:rPr>
              <w:t>Tuesday or Day 2</w:t>
            </w:r>
          </w:p>
          <w:p w14:paraId="0D272CC0" w14:textId="5CCC818A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b/>
                <w:bCs/>
                <w:kern w:val="24"/>
                <w:sz w:val="18"/>
                <w:szCs w:val="18"/>
                <w:u w:val="single"/>
                <w:lang w:eastAsia="en-GB"/>
              </w:rPr>
              <w:t xml:space="preserve">L.O: To write the </w:t>
            </w:r>
            <w:proofErr w:type="spellStart"/>
            <w:r w:rsidRPr="00522DA5">
              <w:rPr>
                <w:rFonts w:ascii="Century Gothic" w:eastAsia="Times New Roman" w:hAnsi="Century Gothic" w:cs="Arial"/>
                <w:b/>
                <w:bCs/>
                <w:kern w:val="24"/>
                <w:sz w:val="18"/>
                <w:szCs w:val="18"/>
                <w:u w:val="single"/>
                <w:lang w:eastAsia="en-GB"/>
              </w:rPr>
              <w:t>build up</w:t>
            </w:r>
            <w:proofErr w:type="spellEnd"/>
            <w:r w:rsidRPr="00522DA5">
              <w:rPr>
                <w:rFonts w:ascii="Century Gothic" w:eastAsia="Times New Roman" w:hAnsi="Century Gothic" w:cs="Arial"/>
                <w:b/>
                <w:bCs/>
                <w:kern w:val="24"/>
                <w:sz w:val="18"/>
                <w:szCs w:val="18"/>
                <w:u w:val="single"/>
                <w:lang w:eastAsia="en-GB"/>
              </w:rPr>
              <w:t xml:space="preserve"> in the middle of a magic story</w:t>
            </w:r>
          </w:p>
          <w:p w14:paraId="32EC68B7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b/>
                <w:bCs/>
                <w:kern w:val="24"/>
                <w:sz w:val="18"/>
                <w:szCs w:val="18"/>
                <w:lang w:eastAsia="en-GB"/>
              </w:rPr>
              <w:t>S.C:</w:t>
            </w:r>
          </w:p>
        </w:tc>
      </w:tr>
      <w:tr w:rsidR="00522DA5" w:rsidRPr="00522DA5" w14:paraId="5B8B6A8A" w14:textId="77777777" w:rsidTr="00522DA5">
        <w:trPr>
          <w:trHeight w:val="1672"/>
        </w:trPr>
        <w:tc>
          <w:tcPr>
            <w:tcW w:w="37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5F55AD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Must</w:t>
            </w:r>
          </w:p>
          <w:p w14:paraId="406683DF" w14:textId="77777777" w:rsidR="00522DA5" w:rsidRPr="00522DA5" w:rsidRDefault="00522DA5" w:rsidP="00522DA5">
            <w:pPr>
              <w:numPr>
                <w:ilvl w:val="0"/>
                <w:numId w:val="7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cyan"/>
                <w:lang w:eastAsia="en-GB"/>
              </w:rPr>
              <w:t>Say what happens with the magic</w:t>
            </w:r>
          </w:p>
          <w:p w14:paraId="37DDDA6E" w14:textId="77777777" w:rsidR="00522DA5" w:rsidRPr="00522DA5" w:rsidRDefault="00522DA5" w:rsidP="00522DA5">
            <w:pPr>
              <w:numPr>
                <w:ilvl w:val="0"/>
                <w:numId w:val="7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Write complete sentences</w:t>
            </w:r>
          </w:p>
          <w:p w14:paraId="55116E53" w14:textId="77777777" w:rsidR="00522DA5" w:rsidRPr="00522DA5" w:rsidRDefault="00522DA5" w:rsidP="00522DA5">
            <w:pPr>
              <w:numPr>
                <w:ilvl w:val="0"/>
                <w:numId w:val="7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Use easy to read handwriting</w:t>
            </w:r>
          </w:p>
        </w:tc>
        <w:tc>
          <w:tcPr>
            <w:tcW w:w="37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2411E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Should</w:t>
            </w:r>
          </w:p>
          <w:p w14:paraId="6F48E301" w14:textId="77777777" w:rsidR="00522DA5" w:rsidRPr="00522DA5" w:rsidRDefault="00522DA5" w:rsidP="00522DA5">
            <w:pPr>
              <w:numPr>
                <w:ilvl w:val="0"/>
                <w:numId w:val="8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yellow"/>
                <w:lang w:eastAsia="en-GB"/>
              </w:rPr>
              <w:t>Use a simile for description</w:t>
            </w:r>
          </w:p>
          <w:p w14:paraId="5A3985AA" w14:textId="77777777" w:rsidR="00522DA5" w:rsidRPr="00522DA5" w:rsidRDefault="00522DA5" w:rsidP="00522DA5">
            <w:pPr>
              <w:numPr>
                <w:ilvl w:val="0"/>
                <w:numId w:val="8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green"/>
                <w:lang w:eastAsia="en-GB"/>
              </w:rPr>
              <w:t>Use conjunctions for longer sentences</w:t>
            </w:r>
          </w:p>
          <w:p w14:paraId="6BC99E9A" w14:textId="77777777" w:rsidR="00522DA5" w:rsidRPr="00522DA5" w:rsidRDefault="00522DA5" w:rsidP="00522DA5">
            <w:pPr>
              <w:numPr>
                <w:ilvl w:val="0"/>
                <w:numId w:val="8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lightGray"/>
                <w:lang w:eastAsia="en-GB"/>
              </w:rPr>
              <w:t>Include a question</w:t>
            </w:r>
          </w:p>
        </w:tc>
        <w:tc>
          <w:tcPr>
            <w:tcW w:w="37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65D9A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Could</w:t>
            </w:r>
          </w:p>
          <w:p w14:paraId="2AD1A6E7" w14:textId="77777777" w:rsidR="00522DA5" w:rsidRPr="00522DA5" w:rsidRDefault="00522DA5" w:rsidP="00522DA5">
            <w:pPr>
              <w:numPr>
                <w:ilvl w:val="0"/>
                <w:numId w:val="9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Use a range of </w:t>
            </w:r>
            <w:proofErr w:type="gramStart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punctuation .</w:t>
            </w:r>
            <w:proofErr w:type="gramEnd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 xml:space="preserve"> ? ! , </w:t>
            </w:r>
          </w:p>
          <w:p w14:paraId="47FCAA1C" w14:textId="77777777" w:rsidR="00522DA5" w:rsidRPr="00522DA5" w:rsidRDefault="00522DA5" w:rsidP="00522DA5">
            <w:pPr>
              <w:numPr>
                <w:ilvl w:val="0"/>
                <w:numId w:val="9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magenta"/>
                <w:lang w:eastAsia="en-GB"/>
              </w:rPr>
              <w:t>Use words with –</w:t>
            </w:r>
            <w:proofErr w:type="spellStart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magenta"/>
                <w:lang w:eastAsia="en-GB"/>
              </w:rPr>
              <w:t>ly</w:t>
            </w:r>
            <w:proofErr w:type="spellEnd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magenta"/>
                <w:lang w:eastAsia="en-GB"/>
              </w:rPr>
              <w:t>, -</w:t>
            </w:r>
            <w:proofErr w:type="spellStart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magenta"/>
                <w:lang w:eastAsia="en-GB"/>
              </w:rPr>
              <w:t>ful</w:t>
            </w:r>
            <w:proofErr w:type="spellEnd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highlight w:val="magenta"/>
                <w:lang w:eastAsia="en-GB"/>
              </w:rPr>
              <w:t>, -ness, -less endings</w:t>
            </w:r>
          </w:p>
          <w:p w14:paraId="4316C4DF" w14:textId="77777777" w:rsidR="00522DA5" w:rsidRPr="00522DA5" w:rsidRDefault="00522DA5" w:rsidP="00522DA5">
            <w:pPr>
              <w:numPr>
                <w:ilvl w:val="0"/>
                <w:numId w:val="9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18"/>
                <w:szCs w:val="18"/>
                <w:lang w:eastAsia="en-GB"/>
              </w:rPr>
              <w:t>Joined handwriting</w:t>
            </w:r>
          </w:p>
        </w:tc>
      </w:tr>
    </w:tbl>
    <w:p w14:paraId="13674AF5" w14:textId="77777777" w:rsidR="00522DA5" w:rsidRDefault="00522DA5" w:rsidP="00522DA5">
      <w:pPr>
        <w:pStyle w:val="NormalWeb"/>
        <w:spacing w:before="0" w:beforeAutospacing="0" w:after="0" w:afterAutospacing="0"/>
      </w:pPr>
      <w:r>
        <w:rPr>
          <w:rFonts w:asciiTheme="minorHAnsi" w:eastAsiaTheme="minorEastAsia" w:hAnsi="Century Gothic" w:cstheme="minorBidi"/>
          <w:b/>
          <w:bCs/>
          <w:color w:val="FFFFFF" w:themeColor="light1"/>
          <w:kern w:val="24"/>
          <w:sz w:val="28"/>
          <w:szCs w:val="28"/>
        </w:rPr>
        <w:t>S.C:</w:t>
      </w:r>
    </w:p>
    <w:tbl>
      <w:tblPr>
        <w:tblW w:w="11058" w:type="dxa"/>
        <w:tblInd w:w="-10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49"/>
        <w:gridCol w:w="3509"/>
        <w:gridCol w:w="3800"/>
      </w:tblGrid>
      <w:tr w:rsidR="00522DA5" w:rsidRPr="00522DA5" w14:paraId="710DD76B" w14:textId="77777777" w:rsidTr="00522DA5">
        <w:trPr>
          <w:trHeight w:val="543"/>
        </w:trPr>
        <w:tc>
          <w:tcPr>
            <w:tcW w:w="1105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85B13" w14:textId="77777777" w:rsidR="00522DA5" w:rsidRDefault="00522DA5" w:rsidP="00522DA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0"/>
                <w:lang w:eastAsia="en-GB"/>
              </w:rPr>
            </w:pPr>
          </w:p>
          <w:p w14:paraId="3E5259F3" w14:textId="77777777" w:rsidR="00522DA5" w:rsidRDefault="00522DA5" w:rsidP="00522DA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0"/>
                <w:lang w:eastAsia="en-GB"/>
              </w:rPr>
              <w:t>Wednesday or Day 3</w:t>
            </w:r>
          </w:p>
          <w:p w14:paraId="256709C7" w14:textId="47A9208B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0"/>
                <w:u w:val="single"/>
                <w:lang w:eastAsia="en-GB"/>
              </w:rPr>
              <w:t>L.O: To write the big problem in the middle of a magic story</w:t>
            </w:r>
          </w:p>
          <w:p w14:paraId="7CEED27C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0"/>
                <w:lang w:eastAsia="en-GB"/>
              </w:rPr>
              <w:t>S.C:</w:t>
            </w:r>
          </w:p>
        </w:tc>
      </w:tr>
      <w:tr w:rsidR="00522DA5" w:rsidRPr="00522DA5" w14:paraId="51804644" w14:textId="77777777" w:rsidTr="00522DA5">
        <w:trPr>
          <w:trHeight w:val="1692"/>
        </w:trPr>
        <w:tc>
          <w:tcPr>
            <w:tcW w:w="37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0E098D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>Must</w:t>
            </w:r>
          </w:p>
          <w:p w14:paraId="24912C6F" w14:textId="77777777" w:rsidR="00522DA5" w:rsidRPr="00522DA5" w:rsidRDefault="00522DA5" w:rsidP="00522DA5">
            <w:pPr>
              <w:numPr>
                <w:ilvl w:val="0"/>
                <w:numId w:val="10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cyan"/>
                <w:lang w:eastAsia="en-GB"/>
              </w:rPr>
              <w:t>Say what the big problem is</w:t>
            </w:r>
          </w:p>
          <w:p w14:paraId="7062595D" w14:textId="77777777" w:rsidR="00522DA5" w:rsidRPr="00522DA5" w:rsidRDefault="00522DA5" w:rsidP="00522DA5">
            <w:pPr>
              <w:numPr>
                <w:ilvl w:val="0"/>
                <w:numId w:val="10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>Write complete sentences</w:t>
            </w:r>
          </w:p>
          <w:p w14:paraId="080B4A16" w14:textId="77777777" w:rsidR="00522DA5" w:rsidRPr="00522DA5" w:rsidRDefault="00522DA5" w:rsidP="00522DA5">
            <w:pPr>
              <w:numPr>
                <w:ilvl w:val="0"/>
                <w:numId w:val="10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>Use easy to read handwriting</w:t>
            </w:r>
          </w:p>
        </w:tc>
        <w:tc>
          <w:tcPr>
            <w:tcW w:w="35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5E6DD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>Should</w:t>
            </w:r>
          </w:p>
          <w:p w14:paraId="2D1680F5" w14:textId="77777777" w:rsidR="00522DA5" w:rsidRPr="00522DA5" w:rsidRDefault="00522DA5" w:rsidP="00522DA5">
            <w:pPr>
              <w:numPr>
                <w:ilvl w:val="0"/>
                <w:numId w:val="1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yellow"/>
                <w:lang w:eastAsia="en-GB"/>
              </w:rPr>
              <w:t>Use an expanded noun phrase for description</w:t>
            </w:r>
          </w:p>
          <w:p w14:paraId="535DF438" w14:textId="77777777" w:rsidR="00522DA5" w:rsidRPr="00522DA5" w:rsidRDefault="00522DA5" w:rsidP="00522DA5">
            <w:pPr>
              <w:numPr>
                <w:ilvl w:val="0"/>
                <w:numId w:val="1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green"/>
                <w:lang w:eastAsia="en-GB"/>
              </w:rPr>
              <w:t>Use conjunctions for longer sentences</w:t>
            </w:r>
          </w:p>
          <w:p w14:paraId="566EF18B" w14:textId="77777777" w:rsidR="00522DA5" w:rsidRPr="00522DA5" w:rsidRDefault="00522DA5" w:rsidP="00522DA5">
            <w:pPr>
              <w:numPr>
                <w:ilvl w:val="0"/>
                <w:numId w:val="1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lightGray"/>
                <w:lang w:eastAsia="en-GB"/>
              </w:rPr>
              <w:t>Include a question</w:t>
            </w:r>
          </w:p>
        </w:tc>
        <w:tc>
          <w:tcPr>
            <w:tcW w:w="3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353C3B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>Could</w:t>
            </w:r>
          </w:p>
          <w:p w14:paraId="0A54A25E" w14:textId="77777777" w:rsidR="00522DA5" w:rsidRPr="00522DA5" w:rsidRDefault="00522DA5" w:rsidP="00522DA5">
            <w:pPr>
              <w:numPr>
                <w:ilvl w:val="0"/>
                <w:numId w:val="1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Use a range of </w:t>
            </w:r>
            <w:proofErr w:type="gramStart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>punctuation .</w:t>
            </w:r>
            <w:proofErr w:type="gramEnd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? ! , </w:t>
            </w:r>
          </w:p>
          <w:p w14:paraId="6BE5983C" w14:textId="77777777" w:rsidR="00522DA5" w:rsidRPr="00522DA5" w:rsidRDefault="00522DA5" w:rsidP="00522DA5">
            <w:pPr>
              <w:numPr>
                <w:ilvl w:val="0"/>
                <w:numId w:val="1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magenta"/>
                <w:lang w:eastAsia="en-GB"/>
              </w:rPr>
              <w:t>Use words with –</w:t>
            </w:r>
            <w:proofErr w:type="spellStart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magenta"/>
                <w:lang w:eastAsia="en-GB"/>
              </w:rPr>
              <w:t>ly</w:t>
            </w:r>
            <w:proofErr w:type="spellEnd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magenta"/>
                <w:lang w:eastAsia="en-GB"/>
              </w:rPr>
              <w:t>, -</w:t>
            </w:r>
            <w:proofErr w:type="spellStart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magenta"/>
                <w:lang w:eastAsia="en-GB"/>
              </w:rPr>
              <w:t>ful</w:t>
            </w:r>
            <w:proofErr w:type="spellEnd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magenta"/>
                <w:lang w:eastAsia="en-GB"/>
              </w:rPr>
              <w:t>, -ness, -less endings</w:t>
            </w:r>
          </w:p>
          <w:p w14:paraId="620E1674" w14:textId="77777777" w:rsidR="00522DA5" w:rsidRPr="00522DA5" w:rsidRDefault="00522DA5" w:rsidP="00522DA5">
            <w:pPr>
              <w:numPr>
                <w:ilvl w:val="0"/>
                <w:numId w:val="1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>Joined handwriting</w:t>
            </w:r>
          </w:p>
        </w:tc>
      </w:tr>
    </w:tbl>
    <w:tbl>
      <w:tblPr>
        <w:tblpPr w:leftFromText="180" w:rightFromText="180" w:vertAnchor="text" w:horzAnchor="margin" w:tblpXSpec="center" w:tblpY="651"/>
        <w:tblW w:w="105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11"/>
        <w:gridCol w:w="3511"/>
        <w:gridCol w:w="3527"/>
      </w:tblGrid>
      <w:tr w:rsidR="00522DA5" w:rsidRPr="00522DA5" w14:paraId="0FC1BCA4" w14:textId="77777777" w:rsidTr="00522DA5">
        <w:trPr>
          <w:trHeight w:val="457"/>
        </w:trPr>
        <w:tc>
          <w:tcPr>
            <w:tcW w:w="1054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2D6F9" w14:textId="77777777" w:rsidR="00522DA5" w:rsidRDefault="00522DA5" w:rsidP="00522DA5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0"/>
                <w:lang w:eastAsia="en-GB"/>
              </w:rPr>
              <w:t>Thursday or Day 4</w:t>
            </w:r>
          </w:p>
          <w:p w14:paraId="13A8FA9D" w14:textId="5B38A9B1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0"/>
                <w:u w:val="single"/>
                <w:lang w:eastAsia="en-GB"/>
              </w:rPr>
              <w:t>L.O: To write end of a magic story</w:t>
            </w:r>
          </w:p>
          <w:p w14:paraId="54A3174D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b/>
                <w:bCs/>
                <w:kern w:val="24"/>
                <w:sz w:val="20"/>
                <w:szCs w:val="20"/>
                <w:lang w:eastAsia="en-GB"/>
              </w:rPr>
              <w:t>S.C:</w:t>
            </w:r>
          </w:p>
        </w:tc>
      </w:tr>
      <w:tr w:rsidR="00522DA5" w:rsidRPr="00522DA5" w14:paraId="59AB7538" w14:textId="77777777" w:rsidTr="00522DA5">
        <w:trPr>
          <w:trHeight w:val="1226"/>
        </w:trPr>
        <w:tc>
          <w:tcPr>
            <w:tcW w:w="35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EA6FD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>Must</w:t>
            </w:r>
          </w:p>
          <w:p w14:paraId="2E08EF5C" w14:textId="77777777" w:rsidR="00522DA5" w:rsidRPr="00522DA5" w:rsidRDefault="00522DA5" w:rsidP="00522DA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cyan"/>
                <w:lang w:eastAsia="en-GB"/>
              </w:rPr>
              <w:t>Explain the happy ending</w:t>
            </w:r>
          </w:p>
          <w:p w14:paraId="27D35FC9" w14:textId="77777777" w:rsidR="00522DA5" w:rsidRPr="00522DA5" w:rsidRDefault="00522DA5" w:rsidP="00522DA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>Write complete sentences</w:t>
            </w:r>
          </w:p>
          <w:p w14:paraId="730E60CF" w14:textId="77777777" w:rsidR="00522DA5" w:rsidRPr="00522DA5" w:rsidRDefault="00522DA5" w:rsidP="00522DA5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>Use easy to read handwriting</w:t>
            </w:r>
          </w:p>
        </w:tc>
        <w:tc>
          <w:tcPr>
            <w:tcW w:w="35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4C749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>Should</w:t>
            </w:r>
          </w:p>
          <w:p w14:paraId="117DE628" w14:textId="77777777" w:rsidR="00522DA5" w:rsidRPr="00522DA5" w:rsidRDefault="00522DA5" w:rsidP="00522DA5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yellow"/>
                <w:lang w:eastAsia="en-GB"/>
              </w:rPr>
              <w:t>Use expanded noun phrases for description</w:t>
            </w:r>
          </w:p>
          <w:p w14:paraId="25F34D92" w14:textId="77777777" w:rsidR="00522DA5" w:rsidRPr="00522DA5" w:rsidRDefault="00522DA5" w:rsidP="00522DA5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green"/>
                <w:lang w:eastAsia="en-GB"/>
              </w:rPr>
              <w:t>Use conjunctions for longer sentences</w:t>
            </w:r>
          </w:p>
        </w:tc>
        <w:tc>
          <w:tcPr>
            <w:tcW w:w="35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3A6FF" w14:textId="77777777" w:rsidR="00522DA5" w:rsidRPr="00522DA5" w:rsidRDefault="00522DA5" w:rsidP="0052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>Could</w:t>
            </w:r>
          </w:p>
          <w:p w14:paraId="7B5A26A7" w14:textId="77777777" w:rsidR="00522DA5" w:rsidRPr="00522DA5" w:rsidRDefault="00522DA5" w:rsidP="00522DA5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Use a range of </w:t>
            </w:r>
            <w:proofErr w:type="gramStart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>punctuation .</w:t>
            </w:r>
            <w:proofErr w:type="gramEnd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? ! , </w:t>
            </w:r>
          </w:p>
          <w:p w14:paraId="4C89C058" w14:textId="77777777" w:rsidR="00522DA5" w:rsidRPr="00522DA5" w:rsidRDefault="00522DA5" w:rsidP="00522DA5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magenta"/>
                <w:lang w:eastAsia="en-GB"/>
              </w:rPr>
              <w:t>Use words with –</w:t>
            </w:r>
            <w:proofErr w:type="spellStart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magenta"/>
                <w:lang w:eastAsia="en-GB"/>
              </w:rPr>
              <w:t>ly</w:t>
            </w:r>
            <w:proofErr w:type="spellEnd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magenta"/>
                <w:lang w:eastAsia="en-GB"/>
              </w:rPr>
              <w:t>, -</w:t>
            </w:r>
            <w:proofErr w:type="spellStart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magenta"/>
                <w:lang w:eastAsia="en-GB"/>
              </w:rPr>
              <w:t>ful</w:t>
            </w:r>
            <w:proofErr w:type="spellEnd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magenta"/>
                <w:lang w:eastAsia="en-GB"/>
              </w:rPr>
              <w:t>, -ness, -less, -</w:t>
            </w:r>
            <w:proofErr w:type="spellStart"/>
            <w:proofErr w:type="gramStart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magenta"/>
                <w:lang w:eastAsia="en-GB"/>
              </w:rPr>
              <w:t>ment</w:t>
            </w:r>
            <w:proofErr w:type="spellEnd"/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magenta"/>
                <w:lang w:eastAsia="en-GB"/>
              </w:rPr>
              <w:t xml:space="preserve">  endings</w:t>
            </w:r>
            <w:proofErr w:type="gramEnd"/>
          </w:p>
          <w:p w14:paraId="5BA4BB1F" w14:textId="77777777" w:rsidR="00522DA5" w:rsidRPr="00522DA5" w:rsidRDefault="00522DA5" w:rsidP="00522DA5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2DA5">
              <w:rPr>
                <w:rFonts w:ascii="Century Gothic" w:eastAsia="Times New Roman" w:hAnsi="Century Gothic" w:cs="Arial"/>
                <w:color w:val="000000" w:themeColor="dark1"/>
                <w:kern w:val="24"/>
                <w:sz w:val="20"/>
                <w:szCs w:val="20"/>
                <w:highlight w:val="lightGray"/>
                <w:lang w:eastAsia="en-GB"/>
              </w:rPr>
              <w:t>Have a twist at the end</w:t>
            </w:r>
          </w:p>
        </w:tc>
      </w:tr>
    </w:tbl>
    <w:p w14:paraId="1DCC01D9" w14:textId="4D2EB1C9" w:rsidR="00522DA5" w:rsidRDefault="00522DA5" w:rsidP="00522DA5">
      <w:pPr>
        <w:pStyle w:val="NormalWeb"/>
        <w:spacing w:before="0" w:beforeAutospacing="0" w:after="0" w:afterAutospacing="0"/>
      </w:pPr>
    </w:p>
    <w:p w14:paraId="7DF7CC13" w14:textId="77777777" w:rsidR="00522DA5" w:rsidRDefault="00522DA5" w:rsidP="00522DA5"/>
    <w:sectPr w:rsidR="00522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83674"/>
    <w:multiLevelType w:val="hybridMultilevel"/>
    <w:tmpl w:val="6E8A3E4E"/>
    <w:lvl w:ilvl="0" w:tplc="AF5868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28F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82F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2BB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823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E40A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8A86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E36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898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A574B"/>
    <w:multiLevelType w:val="hybridMultilevel"/>
    <w:tmpl w:val="32F2D686"/>
    <w:lvl w:ilvl="0" w:tplc="5B343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ED8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85C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C0E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04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4D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44F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A95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28E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8B2"/>
    <w:multiLevelType w:val="hybridMultilevel"/>
    <w:tmpl w:val="1A58243A"/>
    <w:lvl w:ilvl="0" w:tplc="2E7EFA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62C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9D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09D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4A9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86A5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8F7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CA8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8C0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D53"/>
    <w:multiLevelType w:val="hybridMultilevel"/>
    <w:tmpl w:val="BDAA9EA0"/>
    <w:lvl w:ilvl="0" w:tplc="FA9606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C49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AD1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2DE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AAA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A4C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4E3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258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E2D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1F60"/>
    <w:multiLevelType w:val="hybridMultilevel"/>
    <w:tmpl w:val="AA76E176"/>
    <w:lvl w:ilvl="0" w:tplc="FDE4D1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849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0AB2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C47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0BB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0EA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483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C28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48A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14A4"/>
    <w:multiLevelType w:val="hybridMultilevel"/>
    <w:tmpl w:val="F54C07D4"/>
    <w:lvl w:ilvl="0" w:tplc="B170CB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0D1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4AF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8FA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E9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84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EF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232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915AB"/>
    <w:multiLevelType w:val="hybridMultilevel"/>
    <w:tmpl w:val="F89E8F3A"/>
    <w:lvl w:ilvl="0" w:tplc="327C1D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4A9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CBA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C40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2AD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1210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AC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2FA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8E9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14588"/>
    <w:multiLevelType w:val="hybridMultilevel"/>
    <w:tmpl w:val="79588EEC"/>
    <w:lvl w:ilvl="0" w:tplc="73F055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4BA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2A4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0F4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2830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8CFE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22B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E84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4F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F1746"/>
    <w:multiLevelType w:val="hybridMultilevel"/>
    <w:tmpl w:val="3C307DE0"/>
    <w:lvl w:ilvl="0" w:tplc="78060D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89C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8D9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E37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E9E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9CE5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2F1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291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021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63960"/>
    <w:multiLevelType w:val="hybridMultilevel"/>
    <w:tmpl w:val="B39E5762"/>
    <w:lvl w:ilvl="0" w:tplc="C26051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C0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0B8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8C0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653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2BD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0DB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980A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4F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C0896"/>
    <w:multiLevelType w:val="hybridMultilevel"/>
    <w:tmpl w:val="2698F9FC"/>
    <w:lvl w:ilvl="0" w:tplc="C494E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3433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289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68C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CB6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614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E35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8BD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9AB8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C325A"/>
    <w:multiLevelType w:val="hybridMultilevel"/>
    <w:tmpl w:val="B6B262F0"/>
    <w:lvl w:ilvl="0" w:tplc="25BCE7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8D0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675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C84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690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AE3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4F4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C62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C52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A5"/>
    <w:rsid w:val="00191E59"/>
    <w:rsid w:val="0052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C2C3"/>
  <w15:chartTrackingRefBased/>
  <w15:docId w15:val="{22AD303E-2890-4757-B147-97C9021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22D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7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2020-07-10T19:49:00Z</dcterms:created>
  <dcterms:modified xsi:type="dcterms:W3CDTF">2020-07-10T19:59:00Z</dcterms:modified>
</cp:coreProperties>
</file>