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F6629" w14:textId="738ECB0E" w:rsidR="00D6117A" w:rsidRDefault="007E2E45">
      <w:r>
        <w:t>Wednesday 1</w:t>
      </w:r>
      <w:r w:rsidRPr="007E2E45">
        <w:rPr>
          <w:vertAlign w:val="superscript"/>
        </w:rPr>
        <w:t>st</w:t>
      </w:r>
      <w:r>
        <w:t xml:space="preserve"> April</w:t>
      </w:r>
    </w:p>
    <w:p w14:paraId="4810C4F5" w14:textId="07F48EE4" w:rsidR="007E2E45" w:rsidRDefault="007E2E45">
      <w:r>
        <w:t>English – Grammar day</w:t>
      </w:r>
    </w:p>
    <w:p w14:paraId="4C1A805E" w14:textId="6F364841" w:rsidR="007E2E45" w:rsidRDefault="007E2E45">
      <w:r>
        <w:t>Today we are going to look at how to make nouns out of adjectives by adding the suffix -ness.</w:t>
      </w:r>
    </w:p>
    <w:p w14:paraId="107EDB7B" w14:textId="65FFADAB" w:rsidR="007E2E45" w:rsidRDefault="007E2E45">
      <w:r>
        <w:t xml:space="preserve">Usually it is simple…start with an adjective kind and add the -ness to make the noun kindness. </w:t>
      </w:r>
    </w:p>
    <w:p w14:paraId="1CB674D5" w14:textId="0EFAA918" w:rsidR="007E2E45" w:rsidRDefault="007E2E45">
      <w:r>
        <w:t xml:space="preserve">But be careful with adjectives that end with y like happy. Here you change the y to an I before adding the -ness. </w:t>
      </w:r>
    </w:p>
    <w:p w14:paraId="4135BB89" w14:textId="2A83B977" w:rsidR="007E2E45" w:rsidRDefault="007E2E45">
      <w:r>
        <w:t>Look at this poster to remind you from Twinkl to help you.</w:t>
      </w:r>
    </w:p>
    <w:p w14:paraId="3625BDAE" w14:textId="41E1DD2E" w:rsidR="007E2E45" w:rsidRDefault="007E2E45">
      <w:r>
        <w:object w:dxaOrig="1537" w:dyaOrig="994" w14:anchorId="285C99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5pt;height:49.5pt" o:ole="">
            <v:imagedata r:id="rId4" o:title=""/>
          </v:shape>
          <o:OLEObject Type="Embed" ProgID="Package" ShapeID="_x0000_i1030" DrawAspect="Icon" ObjectID="_1646819622" r:id="rId5"/>
        </w:object>
      </w:r>
    </w:p>
    <w:p w14:paraId="270E87CE" w14:textId="3788E694" w:rsidR="007E2E45" w:rsidRDefault="007B6030">
      <w:r>
        <w:t>Choose one of the 3 levels of challenge in the worksheets to complete this work.</w:t>
      </w:r>
    </w:p>
    <w:p w14:paraId="1A027BE8" w14:textId="2BFB5749" w:rsidR="007B6030" w:rsidRDefault="00FE3C3E">
      <w:r>
        <w:object w:dxaOrig="1537" w:dyaOrig="994" w14:anchorId="450B0164">
          <v:shape id="_x0000_i1031" type="#_x0000_t75" style="width:76.5pt;height:49.5pt" o:ole="">
            <v:imagedata r:id="rId6" o:title=""/>
          </v:shape>
          <o:OLEObject Type="Embed" ProgID="Package" ShapeID="_x0000_i1031" DrawAspect="Icon" ObjectID="_1646819623" r:id="rId7"/>
        </w:object>
      </w:r>
    </w:p>
    <w:p w14:paraId="64504690" w14:textId="5B24A391" w:rsidR="00FE3C3E" w:rsidRDefault="00FE3C3E">
      <w:r>
        <w:t>Finish with a word search to help you to remember some of these words.</w:t>
      </w:r>
    </w:p>
    <w:p w14:paraId="27A3DA21" w14:textId="6E469C7C" w:rsidR="00FE3C3E" w:rsidRDefault="00FE3C3E">
      <w:r>
        <w:object w:dxaOrig="1537" w:dyaOrig="994" w14:anchorId="6EF9C093">
          <v:shape id="_x0000_i1033" type="#_x0000_t75" style="width:76.5pt;height:49.5pt" o:ole="">
            <v:imagedata r:id="rId8" o:title=""/>
          </v:shape>
          <o:OLEObject Type="Embed" ProgID="Package" ShapeID="_x0000_i1033" DrawAspect="Icon" ObjectID="_1646819624" r:id="rId9"/>
        </w:object>
      </w:r>
    </w:p>
    <w:p w14:paraId="25EE351D" w14:textId="3E785AF3" w:rsidR="00FE3C3E" w:rsidRDefault="00FE3C3E"/>
    <w:p w14:paraId="2A45E5B5" w14:textId="02CD7E0A" w:rsidR="00FE3C3E" w:rsidRDefault="00FE3C3E">
      <w:r>
        <w:t xml:space="preserve">Maths </w:t>
      </w:r>
      <w:r w:rsidR="00CA4118">
        <w:t>– We haven’t covered time in Year 2 yet, but it is something that we should learn. By the end of Year 2 you should know how many seconds in a minute (60), how many minutes in an hour (60), how many hours in a day and night (24). You should also know the 7 days of the week and the 12 months of the year.</w:t>
      </w:r>
    </w:p>
    <w:p w14:paraId="2068FDFB" w14:textId="247D9755" w:rsidR="00CA4118" w:rsidRDefault="00CA4118">
      <w:r>
        <w:t xml:space="preserve">You should also be able to read the time on a clock face that has an hour hand and a minute hand. </w:t>
      </w:r>
    </w:p>
    <w:p w14:paraId="01235446" w14:textId="7E32096D" w:rsidR="00DD3FB1" w:rsidRDefault="00DD3FB1">
      <w:r>
        <w:t xml:space="preserve">You should read the time at 0’clock, ¼ past, ½ past, ¼ to each hour. </w:t>
      </w:r>
    </w:p>
    <w:p w14:paraId="60A08418" w14:textId="15DC6D1B" w:rsidR="00DD3FB1" w:rsidRDefault="00DD3FB1">
      <w:r>
        <w:t xml:space="preserve">It is also good to read the time at 5, past, 10 past, 20 past, 25 </w:t>
      </w:r>
      <w:proofErr w:type="gramStart"/>
      <w:r>
        <w:t>past</w:t>
      </w:r>
      <w:proofErr w:type="gramEnd"/>
      <w:r>
        <w:t>, 25 to, 20 to, 10 to and 5 to the hour.</w:t>
      </w:r>
    </w:p>
    <w:p w14:paraId="1ECE56F6" w14:textId="3FA5BF73" w:rsidR="00DD3FB1" w:rsidRDefault="00DD3FB1">
      <w:r>
        <w:t xml:space="preserve">I would recommend that you use </w:t>
      </w:r>
      <w:r w:rsidR="00931696">
        <w:t>websites like the BBC bitesize telling the time page. You can also use an online clock</w:t>
      </w:r>
    </w:p>
    <w:p w14:paraId="54AE69C8" w14:textId="277EEBF8" w:rsidR="00931696" w:rsidRDefault="00931696">
      <w:hyperlink r:id="rId10" w:history="1">
        <w:r w:rsidRPr="00E91FA8">
          <w:rPr>
            <w:rStyle w:val="Hyperlink"/>
          </w:rPr>
          <w:t>https://www.topmarks.co.uk/time/teaching-clock</w:t>
        </w:r>
      </w:hyperlink>
    </w:p>
    <w:p w14:paraId="5A8620D4" w14:textId="6AEABCD9" w:rsidR="00931696" w:rsidRDefault="00931696">
      <w:r>
        <w:t>There are lots of places online that you can print off clockfaces to draw or write the time.</w:t>
      </w:r>
    </w:p>
    <w:p w14:paraId="4A5BC126" w14:textId="11C5B348" w:rsidR="00931696" w:rsidRDefault="00931696">
      <w:r>
        <w:t>These are the ones that I like best because you can change them easily to practise different types of time.</w:t>
      </w:r>
    </w:p>
    <w:p w14:paraId="18445CD2" w14:textId="0399082F" w:rsidR="00931696" w:rsidRDefault="00931696">
      <w:hyperlink r:id="rId11" w:history="1">
        <w:r w:rsidRPr="00E91FA8">
          <w:rPr>
            <w:rStyle w:val="Hyperlink"/>
          </w:rPr>
          <w:t>https://www.senteacher.org/printables/Mathematics/18/TellingTheTimeClocks.html</w:t>
        </w:r>
      </w:hyperlink>
    </w:p>
    <w:p w14:paraId="20DB9C49" w14:textId="49D462DD" w:rsidR="00931696" w:rsidRDefault="00931696">
      <w:hyperlink r:id="rId12" w:history="1">
        <w:r w:rsidRPr="00E91FA8">
          <w:rPr>
            <w:rStyle w:val="Hyperlink"/>
          </w:rPr>
          <w:t>https://www.senteacher.org/printables/Mathematics/17/DrawClockHandsTimeWorksheet.html</w:t>
        </w:r>
      </w:hyperlink>
    </w:p>
    <w:p w14:paraId="5920E35B" w14:textId="77777777" w:rsidR="00931696" w:rsidRDefault="00931696">
      <w:bookmarkStart w:id="0" w:name="_GoBack"/>
      <w:bookmarkEnd w:id="0"/>
    </w:p>
    <w:p w14:paraId="1B63C744" w14:textId="22F1E965" w:rsidR="00931696" w:rsidRDefault="00931696"/>
    <w:p w14:paraId="67A1753E" w14:textId="77777777" w:rsidR="00931696" w:rsidRDefault="00931696"/>
    <w:p w14:paraId="7C7539A3" w14:textId="77777777" w:rsidR="00931696" w:rsidRDefault="00931696"/>
    <w:sectPr w:rsidR="00931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45"/>
    <w:rsid w:val="007B6030"/>
    <w:rsid w:val="007E2E45"/>
    <w:rsid w:val="00931696"/>
    <w:rsid w:val="00CA4118"/>
    <w:rsid w:val="00D6117A"/>
    <w:rsid w:val="00DD3FB1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8377"/>
  <w15:chartTrackingRefBased/>
  <w15:docId w15:val="{4F7AADAF-5D70-465B-96F7-78FE0FF7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E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1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s://www.senteacher.org/printables/Mathematics/17/DrawClockHandsTimeWorkshe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www.senteacher.org/printables/Mathematics/18/TellingTheTimeClocks.htm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www.topmarks.co.uk/time/teaching-clock" TargetMode="Externa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2</cp:revision>
  <dcterms:created xsi:type="dcterms:W3CDTF">2020-03-27T13:07:00Z</dcterms:created>
  <dcterms:modified xsi:type="dcterms:W3CDTF">2020-03-27T13:07:00Z</dcterms:modified>
</cp:coreProperties>
</file>